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E1" w:rsidRDefault="00B51B71" w:rsidP="00B51B7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(5.1 – 5.6)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prime factorization of each number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2.  30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greatest common factor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4.  36, 90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B71" w:rsidRDefault="00B51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7B620C">
        <w:rPr>
          <w:rFonts w:ascii="Times New Roman" w:hAnsi="Times New Roman" w:cs="Times New Roman"/>
          <w:sz w:val="24"/>
          <w:szCs w:val="24"/>
        </w:rPr>
        <w:t>4a</w:t>
      </w:r>
      <w:r w:rsidR="007B6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20C">
        <w:rPr>
          <w:rFonts w:ascii="Times New Roman" w:hAnsi="Times New Roman" w:cs="Times New Roman"/>
          <w:sz w:val="24"/>
          <w:szCs w:val="24"/>
        </w:rPr>
        <w:t>b / 16ab</w:t>
      </w:r>
      <w:r w:rsidR="007B6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20C">
        <w:rPr>
          <w:rFonts w:ascii="Times New Roman" w:hAnsi="Times New Roman" w:cs="Times New Roman"/>
          <w:sz w:val="24"/>
          <w:szCs w:val="24"/>
        </w:rPr>
        <w:tab/>
      </w:r>
      <w:r w:rsidR="007B620C">
        <w:rPr>
          <w:rFonts w:ascii="Times New Roman" w:hAnsi="Times New Roman" w:cs="Times New Roman"/>
          <w:sz w:val="24"/>
          <w:szCs w:val="24"/>
        </w:rPr>
        <w:tab/>
      </w:r>
      <w:r w:rsidR="007B620C">
        <w:rPr>
          <w:rFonts w:ascii="Times New Roman" w:hAnsi="Times New Roman" w:cs="Times New Roman"/>
          <w:sz w:val="24"/>
          <w:szCs w:val="24"/>
        </w:rPr>
        <w:tab/>
      </w:r>
      <w:r w:rsidR="007B620C">
        <w:rPr>
          <w:rFonts w:ascii="Times New Roman" w:hAnsi="Times New Roman" w:cs="Times New Roman"/>
          <w:sz w:val="24"/>
          <w:szCs w:val="24"/>
        </w:rPr>
        <w:tab/>
      </w:r>
      <w:r w:rsidR="007B620C">
        <w:rPr>
          <w:rFonts w:ascii="Times New Roman" w:hAnsi="Times New Roman" w:cs="Times New Roman"/>
          <w:sz w:val="24"/>
          <w:szCs w:val="24"/>
        </w:rPr>
        <w:tab/>
      </w:r>
      <w:r w:rsidR="007B620C">
        <w:rPr>
          <w:rFonts w:ascii="Times New Roman" w:hAnsi="Times New Roman" w:cs="Times New Roman"/>
          <w:sz w:val="24"/>
          <w:szCs w:val="24"/>
        </w:rPr>
        <w:tab/>
        <w:t>6.  -6x</w:t>
      </w:r>
      <w:r w:rsidR="007B6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620C">
        <w:rPr>
          <w:rFonts w:ascii="Times New Roman" w:hAnsi="Times New Roman" w:cs="Times New Roman"/>
          <w:sz w:val="24"/>
          <w:szCs w:val="24"/>
        </w:rPr>
        <w:t>y</w:t>
      </w:r>
      <w:r w:rsidR="007B6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620C">
        <w:rPr>
          <w:rFonts w:ascii="Times New Roman" w:hAnsi="Times New Roman" w:cs="Times New Roman"/>
          <w:sz w:val="24"/>
          <w:szCs w:val="24"/>
        </w:rPr>
        <w:t xml:space="preserve"> / 9xy</w:t>
      </w:r>
      <w:r w:rsidR="007B6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-8a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 / -20ab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-32cd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-24bd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B620C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20C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Divide</w:t>
      </w:r>
    </w:p>
    <w:p w:rsidR="007D1B22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B22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(8xy – 12x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/ 4x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(27y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+ 18y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/ 9y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B22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B22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B22" w:rsidRDefault="007D1B22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B22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 using the GCF</w:t>
      </w:r>
    </w:p>
    <w:p w:rsidR="009E3B71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B71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21a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14a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12a</w:t>
      </w:r>
    </w:p>
    <w:p w:rsidR="009E3B71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B71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B71" w:rsidRDefault="009E3B71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B71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product as a trinomial</w:t>
      </w: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(c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c + 6)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(k – 3)(k – 6)</w:t>
      </w: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 (2a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a + 4)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(3x + 2)(x + 4)</w:t>
      </w: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F8" w:rsidRDefault="004D11F8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1F8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product as a binomial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(3x + 4y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3x – 4y)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49n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square as a trinomial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(x + 3)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 (3u – 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 each trinomial as a perfect square.  If it is not, write not a perfect square</w:t>
      </w:r>
    </w:p>
    <w:p w:rsid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B09" w:rsidRPr="00AA6B09" w:rsidRDefault="00AA6B09" w:rsidP="00B51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4n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4a + 16</w:t>
      </w:r>
      <w:bookmarkStart w:id="0" w:name="_GoBack"/>
      <w:bookmarkEnd w:id="0"/>
    </w:p>
    <w:sectPr w:rsidR="00AA6B09" w:rsidRPr="00AA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1"/>
    <w:rsid w:val="004D11F8"/>
    <w:rsid w:val="00734CE1"/>
    <w:rsid w:val="007B620C"/>
    <w:rsid w:val="007D1B22"/>
    <w:rsid w:val="009E3B71"/>
    <w:rsid w:val="00AA6B09"/>
    <w:rsid w:val="00B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691F9-7FF5-4C2B-97BF-DEF5DC0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5</cp:revision>
  <dcterms:created xsi:type="dcterms:W3CDTF">2015-09-01T13:26:00Z</dcterms:created>
  <dcterms:modified xsi:type="dcterms:W3CDTF">2015-09-01T13:40:00Z</dcterms:modified>
</cp:coreProperties>
</file>